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36" w:rsidRDefault="00D13136" w:rsidP="00D13136">
      <w:pPr>
        <w:pStyle w:val="a3"/>
        <w:spacing w:before="0" w:beforeAutospacing="0" w:after="0" w:afterAutospacing="0"/>
        <w:jc w:val="center"/>
      </w:pPr>
      <w:r>
        <w:rPr>
          <w:color w:val="000000"/>
        </w:rPr>
        <w:t>АННОТАЦИЯ</w:t>
      </w:r>
    </w:p>
    <w:p w:rsidR="00D13136" w:rsidRDefault="00D13136" w:rsidP="00D13136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к рабочей программе «Оркестровый класс»</w:t>
      </w:r>
    </w:p>
    <w:p w:rsidR="00D13136" w:rsidRDefault="00D13136" w:rsidP="00D13136">
      <w:pPr>
        <w:pStyle w:val="a3"/>
        <w:spacing w:before="0" w:beforeAutospacing="0" w:after="0" w:afterAutospacing="0"/>
        <w:jc w:val="center"/>
      </w:pPr>
      <w:r>
        <w:rPr>
          <w:color w:val="000000"/>
        </w:rPr>
        <w:t>(дополнительная предпрофессиональная общеобразовательная программа в области музыкального искусства «Народные инструменты»)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right="5" w:firstLine="709"/>
        <w:jc w:val="both"/>
      </w:pPr>
      <w:r>
        <w:t> 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right="5" w:firstLine="709"/>
        <w:jc w:val="both"/>
      </w:pPr>
      <w:r>
        <w:rPr>
          <w:color w:val="000000"/>
        </w:rPr>
        <w:t>Оркестровый класс – учебный предмет, который входит в вариативную часть учебного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музыкальных инструментов, участвующих в коллективном музицировании.</w:t>
      </w:r>
    </w:p>
    <w:p w:rsidR="00D13136" w:rsidRDefault="00D13136" w:rsidP="00D13136">
      <w:pPr>
        <w:pStyle w:val="a3"/>
        <w:spacing w:before="0" w:beforeAutospacing="0" w:after="0" w:afterAutospacing="0"/>
        <w:ind w:firstLine="360"/>
      </w:pPr>
      <w:r>
        <w:rPr>
          <w:color w:val="000000"/>
        </w:rPr>
        <w:t>В программе представлены следующие разделы: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firstLine="426"/>
      </w:pPr>
      <w:r>
        <w:rPr>
          <w:color w:val="000000"/>
        </w:rPr>
        <w:t>1.</w:t>
      </w:r>
      <w:r>
        <w:rPr>
          <w:rStyle w:val="apple-tab-span"/>
          <w:color w:val="000000"/>
        </w:rPr>
        <w:tab/>
      </w:r>
      <w:r>
        <w:rPr>
          <w:color w:val="000000"/>
        </w:rPr>
        <w:t>Пояснительная записка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Характеристика учебного предмета, его место и роль в образовательном процессе;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Срок реализации учебного предмета;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Объем учебной нагрузки и ее распределение;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Форма проведения учебных аудиторных занятий;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Цель и задачи учебного предмета;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Методы обучения;</w:t>
      </w:r>
    </w:p>
    <w:p w:rsidR="00D13136" w:rsidRDefault="00D13136" w:rsidP="00D13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Описание материально-технических условий реализации учебного предмета. </w:t>
      </w:r>
    </w:p>
    <w:p w:rsidR="00D13136" w:rsidRDefault="00D13136" w:rsidP="00D1313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Содержание учебного предмета</w:t>
      </w:r>
    </w:p>
    <w:p w:rsidR="00D13136" w:rsidRDefault="00D13136" w:rsidP="00D1313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Сведения о затратах учебного времени;</w:t>
      </w:r>
    </w:p>
    <w:p w:rsidR="00D13136" w:rsidRDefault="00D13136" w:rsidP="00D1313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Основные репертуарные принципы;</w:t>
      </w:r>
    </w:p>
    <w:p w:rsidR="00D13136" w:rsidRDefault="00D13136" w:rsidP="00D1313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Требования по годам обучения.</w:t>
      </w:r>
    </w:p>
    <w:p w:rsidR="00D13136" w:rsidRDefault="00D13136" w:rsidP="00D1313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Требования к уровню подготовки обучающихся</w:t>
      </w:r>
    </w:p>
    <w:p w:rsidR="00D13136" w:rsidRDefault="00D13136" w:rsidP="00D13136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Формы и методы контроля, система оценок</w:t>
      </w:r>
    </w:p>
    <w:p w:rsidR="00D13136" w:rsidRDefault="00D13136" w:rsidP="00D13136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Аттестация: цели, виды, формы, содержание.</w:t>
      </w:r>
    </w:p>
    <w:p w:rsidR="00D13136" w:rsidRDefault="00D13136" w:rsidP="00D13136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Критерии оценок.</w:t>
      </w:r>
    </w:p>
    <w:p w:rsidR="00D13136" w:rsidRDefault="00D13136" w:rsidP="00D1313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Методическое обеспечение учебной программы</w:t>
      </w:r>
    </w:p>
    <w:p w:rsidR="00D13136" w:rsidRDefault="00D13136" w:rsidP="00D1313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Организация учебного процесса;</w:t>
      </w:r>
    </w:p>
    <w:p w:rsidR="00D13136" w:rsidRDefault="00D13136" w:rsidP="00D13136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Методические рекомендации педагогическим работникам;</w:t>
      </w:r>
    </w:p>
    <w:p w:rsidR="00D13136" w:rsidRDefault="00D13136" w:rsidP="00D13136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Рекомендации по организации самостоятельной работы обучающихся;</w:t>
      </w:r>
    </w:p>
    <w:p w:rsidR="00D13136" w:rsidRDefault="00D13136" w:rsidP="00D13136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Ознакомление с основами дирижерского искусства;</w:t>
      </w:r>
    </w:p>
    <w:p w:rsidR="00D13136" w:rsidRDefault="00D13136" w:rsidP="00D13136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Дидактическое обеспечение.</w:t>
      </w:r>
    </w:p>
    <w:p w:rsidR="00D13136" w:rsidRDefault="00D13136" w:rsidP="00D1313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Списки рекомендуемой учебной и нотной литературы</w:t>
      </w:r>
    </w:p>
    <w:p w:rsidR="00D13136" w:rsidRDefault="00D13136" w:rsidP="00D1313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Методическая литература;</w:t>
      </w:r>
    </w:p>
    <w:p w:rsidR="00D13136" w:rsidRDefault="00D13136" w:rsidP="00D1313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069"/>
        <w:textAlignment w:val="baseline"/>
        <w:rPr>
          <w:color w:val="000000"/>
        </w:rPr>
      </w:pPr>
      <w:r>
        <w:rPr>
          <w:color w:val="000000"/>
        </w:rPr>
        <w:t>Учебная литература (партитуры).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left="5" w:right="5" w:firstLine="709"/>
        <w:jc w:val="both"/>
      </w:pPr>
      <w:r>
        <w:rPr>
          <w:color w:val="000000"/>
        </w:rPr>
        <w:t>По образовательным программам с восьмилетним сроком обучения к занятиям в оркестре привлекаются учащиеся 5-8 классов и наиболее подготовленные учащиеся 4 класса. По образовательным программам с пятилетним сроком обучения к занятиям в оркестре привлекаются учащиеся 3-5 классов и наиболее подготовленные учащиеся 2 класса.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right="14" w:firstLine="709"/>
        <w:jc w:val="both"/>
      </w:pPr>
      <w:r>
        <w:rPr>
          <w:color w:val="000000"/>
        </w:rPr>
        <w:t>Для учащихся,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программы «Оркестровый класс» может быть увеличен на 1 год.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D13136" w:rsidRDefault="00D13136" w:rsidP="00D13136">
      <w:pPr>
        <w:pStyle w:val="a3"/>
        <w:spacing w:before="0" w:beforeAutospacing="0" w:after="0" w:afterAutospacing="0"/>
        <w:ind w:firstLine="360"/>
        <w:jc w:val="both"/>
      </w:pPr>
      <w:r>
        <w:rPr>
          <w:color w:val="000000"/>
        </w:rPr>
        <w:t>Объем учебного времени, предусмотренный учебным планом ДШИ № 14 на реализацию учебного предмета «Оркестровый класс» по 8(9)-летнему сроку обучения: 4-9 классы – 2 часа в неделю.</w:t>
      </w:r>
    </w:p>
    <w:p w:rsidR="00D13136" w:rsidRDefault="00D13136" w:rsidP="00D13136">
      <w:pPr>
        <w:pStyle w:val="a3"/>
        <w:spacing w:before="0" w:beforeAutospacing="0" w:after="0" w:afterAutospacing="0"/>
        <w:ind w:firstLine="360"/>
        <w:jc w:val="both"/>
      </w:pPr>
      <w:r>
        <w:rPr>
          <w:color w:val="000000"/>
        </w:rPr>
        <w:lastRenderedPageBreak/>
        <w:t>Объем учебного времени, предусмотренный учебным планом ДШИ № 14 на реализацию учебного предмета «Оркестровый класс» по 5(6)-летнему сроку обучения: 2-6 классы – 2 часа в неделю.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</w:pPr>
      <w:r>
        <w:rPr>
          <w:rStyle w:val="apple-tab-span"/>
          <w:color w:val="000000"/>
        </w:rPr>
        <w:tab/>
      </w:r>
      <w:r>
        <w:rPr>
          <w:color w:val="000000"/>
        </w:rPr>
        <w:t>Форма проведения учебных аудиторных занятий: групповая (от 11 человек).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left="5" w:right="14" w:firstLine="562"/>
        <w:jc w:val="both"/>
      </w:pPr>
      <w:r>
        <w:rPr>
          <w:color w:val="000000"/>
        </w:rPr>
        <w:t>За время обучения в оркестровом классе у учащихся должен быть сформирован комплекс знаний, умений и навыков, необходимых для совместного музицирования, а именно:</w:t>
      </w:r>
    </w:p>
    <w:p w:rsidR="00D13136" w:rsidRDefault="00D13136" w:rsidP="00D13136">
      <w:pPr>
        <w:pStyle w:val="a3"/>
        <w:numPr>
          <w:ilvl w:val="0"/>
          <w:numId w:val="12"/>
        </w:numPr>
        <w:spacing w:before="0" w:beforeAutospacing="0" w:after="0" w:afterAutospacing="0"/>
        <w:ind w:left="927" w:right="40"/>
        <w:jc w:val="both"/>
        <w:textAlignment w:val="baseline"/>
        <w:rPr>
          <w:color w:val="000000"/>
        </w:rPr>
      </w:pPr>
      <w:r>
        <w:rPr>
          <w:color w:val="000000"/>
          <w:shd w:val="clear" w:color="auto" w:fill="FFFFFF"/>
        </w:rPr>
        <w:t>знание начальных основ оркестрового искусства, художественно-исполнительских возможностей оркестра русских народных инструментов;</w:t>
      </w:r>
    </w:p>
    <w:p w:rsidR="00D13136" w:rsidRDefault="00D13136" w:rsidP="00D13136">
      <w:pPr>
        <w:pStyle w:val="a3"/>
        <w:numPr>
          <w:ilvl w:val="0"/>
          <w:numId w:val="12"/>
        </w:numPr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  <w:shd w:val="clear" w:color="auto" w:fill="FFFFFF"/>
        </w:rPr>
        <w:t>знание профессиональной терминологии;</w:t>
      </w:r>
    </w:p>
    <w:p w:rsidR="00D13136" w:rsidRDefault="00D13136" w:rsidP="00D1313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</w:rPr>
        <w:t>навыки коллективного оркестрового исполнительского творчества, в том числе отражающие взаимоотношения между солистом и оркестром;</w:t>
      </w:r>
    </w:p>
    <w:p w:rsidR="00D13136" w:rsidRDefault="00D13136" w:rsidP="00D1313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</w:rPr>
        <w:t>навыки исполнения партии в оркестровом коллективе в соответствии с замыслом композитора и требованиями дирижера; чтение нот с листа;</w:t>
      </w:r>
    </w:p>
    <w:p w:rsidR="00D13136" w:rsidRDefault="00D13136" w:rsidP="00D1313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</w:rPr>
        <w:t>навыки понимания дирижерского жеста;</w:t>
      </w:r>
    </w:p>
    <w:p w:rsidR="00D13136" w:rsidRDefault="00D13136" w:rsidP="00D1313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</w:rPr>
        <w:t>умение понимать музыкальное произведение, исполняемого оркестром в целом и отдельными группами; </w:t>
      </w:r>
    </w:p>
    <w:p w:rsidR="00D13136" w:rsidRDefault="00D13136" w:rsidP="00D1313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</w:rPr>
        <w:t>умение слышать тему, подголоски, сопровождение;</w:t>
      </w:r>
    </w:p>
    <w:p w:rsidR="00D13136" w:rsidRDefault="00D13136" w:rsidP="00D1313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color w:val="000000"/>
        </w:rPr>
      </w:pPr>
      <w:r>
        <w:rPr>
          <w:color w:val="000000"/>
        </w:rPr>
        <w:t>умение грамотно проанализировать исполняемое оркестровое произведение.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left="5" w:firstLine="562"/>
        <w:jc w:val="both"/>
      </w:pPr>
      <w:r>
        <w:rPr>
          <w:color w:val="000000"/>
        </w:rPr>
        <w:t>Знания и умения, полученные учащимися в оркестровом классе, необходимы выпускникам впоследствии для участия в различных непрофессиональных творческих музыкальных коллективах, а также для дальнейших занятий в оркестровых классах профессиональных учебных заведений.</w:t>
      </w:r>
    </w:p>
    <w:p w:rsidR="00D13136" w:rsidRDefault="00D13136" w:rsidP="00D13136">
      <w:pPr>
        <w:pStyle w:val="a3"/>
        <w:shd w:val="clear" w:color="auto" w:fill="FFFFFF"/>
        <w:spacing w:before="0" w:beforeAutospacing="0" w:after="0" w:afterAutospacing="0"/>
        <w:ind w:left="10" w:right="5" w:firstLine="562"/>
        <w:jc w:val="both"/>
      </w:pPr>
      <w:r>
        <w:rPr>
          <w:color w:val="000000"/>
        </w:rPr>
        <w:t>Выступление оркестра рассматривается как вид промежуточной аттестации. В конце первого и второго полугодия учебного года руководитель оркестрового класса выставляет учащимся оценки. При этом учитывается общее развитие ученика, его активность и успехи в освоении навыков оркестровой игры, соблюдение оркестровой дисциплины.</w:t>
      </w:r>
      <w:r>
        <w:rPr>
          <w:color w:val="000000"/>
        </w:rPr>
        <w:br/>
      </w:r>
    </w:p>
    <w:p w:rsidR="007B695E" w:rsidRDefault="005F51F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1D8B7489-1A8D-4E5C-9B04-27849892DB4A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6E14"/>
    <w:multiLevelType w:val="multilevel"/>
    <w:tmpl w:val="A49C79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F5FF8"/>
    <w:multiLevelType w:val="multilevel"/>
    <w:tmpl w:val="FE38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93231"/>
    <w:multiLevelType w:val="multilevel"/>
    <w:tmpl w:val="5AC48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A32BA"/>
    <w:multiLevelType w:val="multilevel"/>
    <w:tmpl w:val="A4DA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F77C3E"/>
    <w:multiLevelType w:val="multilevel"/>
    <w:tmpl w:val="4AE0FD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A24CCD"/>
    <w:multiLevelType w:val="multilevel"/>
    <w:tmpl w:val="2D5694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F1BA8"/>
    <w:multiLevelType w:val="multilevel"/>
    <w:tmpl w:val="77547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9A4D36"/>
    <w:multiLevelType w:val="multilevel"/>
    <w:tmpl w:val="9FB6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A462AE"/>
    <w:multiLevelType w:val="multilevel"/>
    <w:tmpl w:val="7766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1A0BF7"/>
    <w:multiLevelType w:val="multilevel"/>
    <w:tmpl w:val="50009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FA5CD7"/>
    <w:multiLevelType w:val="multilevel"/>
    <w:tmpl w:val="F254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3"/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10"/>
  </w:num>
  <w:num w:numId="9">
    <w:abstractNumId w:val="7"/>
  </w:num>
  <w:num w:numId="10">
    <w:abstractNumId w:val="2"/>
    <w:lvlOverride w:ilvl="0">
      <w:lvl w:ilvl="0">
        <w:numFmt w:val="decimal"/>
        <w:lvlText w:val="%1."/>
        <w:lvlJc w:val="left"/>
      </w:lvl>
    </w:lvlOverride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D13136"/>
    <w:rsid w:val="005F51FD"/>
    <w:rsid w:val="00663AB6"/>
    <w:rsid w:val="007B695E"/>
    <w:rsid w:val="00C359B0"/>
    <w:rsid w:val="00D13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131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6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2021-04-14T08:34:00Z</dcterms:created>
  <dcterms:modified xsi:type="dcterms:W3CDTF">2021-04-14T09:27:00Z</dcterms:modified>
</cp:coreProperties>
</file>